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entabelle4Akzent41"/>
        <w:tblW w:w="9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417"/>
        <w:gridCol w:w="1418"/>
        <w:gridCol w:w="992"/>
        <w:gridCol w:w="1090"/>
      </w:tblGrid>
      <w:tr w:rsidR="00394D3E" w:rsidRPr="00E5609B" w14:paraId="3BE0DE35" w14:textId="77777777" w:rsidTr="00394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A1412F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Gerätetyp / Infrastruktur / Ausstattungsszenario 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314E83DD" w14:textId="77777777" w:rsidR="00394D3E" w:rsidRPr="00E5609B" w:rsidRDefault="00394D3E" w:rsidP="00023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Anzahl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C257C52" w14:textId="77777777" w:rsidR="00394D3E" w:rsidRPr="00E5609B" w:rsidRDefault="00394D3E" w:rsidP="00023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Anschaffungsjahr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351F10C2" w14:textId="77777777" w:rsidR="00394D3E" w:rsidRPr="00E5609B" w:rsidRDefault="00394D3E" w:rsidP="00023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Weiterhin verwendbar?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3D2BA72" w14:textId="77777777" w:rsidR="00394D3E" w:rsidRPr="00E5609B" w:rsidRDefault="00394D3E" w:rsidP="00023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Leasing?</w:t>
            </w:r>
          </w:p>
        </w:tc>
        <w:tc>
          <w:tcPr>
            <w:tcW w:w="10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476455" w14:textId="77777777" w:rsidR="00394D3E" w:rsidRPr="00E5609B" w:rsidRDefault="00394D3E" w:rsidP="00023D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Wartungs-vertrag?</w:t>
            </w:r>
          </w:p>
        </w:tc>
      </w:tr>
      <w:tr w:rsidR="00394D3E" w:rsidRPr="00E5609B" w14:paraId="0898687F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CB95C1D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PC-Raum</w:t>
            </w:r>
          </w:p>
        </w:tc>
        <w:tc>
          <w:tcPr>
            <w:tcW w:w="851" w:type="dxa"/>
          </w:tcPr>
          <w:p w14:paraId="2E0F9B9A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14:paraId="27D13F55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14:paraId="2177784C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7F4EBBF8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090" w:type="dxa"/>
          </w:tcPr>
          <w:p w14:paraId="0A8E1A6C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94D3E" w:rsidRPr="00E5609B" w14:paraId="79BD9E08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9ED79A5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HP 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Elitedesk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800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Bildschirme 22/24 Zoll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Zubehör: Maus, Tastatur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FWU Rahmenvertrag mit entsprechender Software, (Win10, MS Office)</w:t>
            </w:r>
          </w:p>
        </w:tc>
        <w:tc>
          <w:tcPr>
            <w:tcW w:w="851" w:type="dxa"/>
          </w:tcPr>
          <w:p w14:paraId="0660A0E9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28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28</w:t>
            </w:r>
          </w:p>
        </w:tc>
        <w:tc>
          <w:tcPr>
            <w:tcW w:w="1417" w:type="dxa"/>
          </w:tcPr>
          <w:p w14:paraId="4409C8AF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2017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2018</w:t>
            </w:r>
          </w:p>
        </w:tc>
        <w:tc>
          <w:tcPr>
            <w:tcW w:w="1418" w:type="dxa"/>
          </w:tcPr>
          <w:p w14:paraId="4664CAB3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  <w:proofErr w:type="spellEnd"/>
          </w:p>
        </w:tc>
        <w:tc>
          <w:tcPr>
            <w:tcW w:w="992" w:type="dxa"/>
          </w:tcPr>
          <w:p w14:paraId="23C108CD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3F7B56CC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76081F0B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A649582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Verkabelung und feste Arbeitsplätze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PC Arbeitstische</w:t>
            </w:r>
          </w:p>
        </w:tc>
        <w:tc>
          <w:tcPr>
            <w:tcW w:w="851" w:type="dxa"/>
          </w:tcPr>
          <w:p w14:paraId="7FC89F1F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14:paraId="4E8D750D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14:paraId="23D05941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0AFCCAD0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1EFD49E2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5E29B4A7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09BCED3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Intelligente Switches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PC-Raum, Neubau, Keller</w:t>
            </w:r>
          </w:p>
        </w:tc>
        <w:tc>
          <w:tcPr>
            <w:tcW w:w="851" w:type="dxa"/>
          </w:tcPr>
          <w:p w14:paraId="645A48CC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3</w:t>
            </w:r>
          </w:p>
        </w:tc>
        <w:tc>
          <w:tcPr>
            <w:tcW w:w="1417" w:type="dxa"/>
          </w:tcPr>
          <w:p w14:paraId="76A79345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2019</w:t>
            </w:r>
          </w:p>
        </w:tc>
        <w:tc>
          <w:tcPr>
            <w:tcW w:w="1418" w:type="dxa"/>
          </w:tcPr>
          <w:p w14:paraId="15C9C41E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787564B9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4AA60564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3E3B2840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1045705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bookmarkStart w:id="0" w:name="_GoBack" w:colFirst="4" w:colLast="4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Netzwerk im neuen Schulhaus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 xml:space="preserve">Serverschrank mit Server im 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KellerPaed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ML Linux 7.1 Zugang ins Internet 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überBelWue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,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Pädagogisches Netz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Verwaltungsnetz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Gästenetz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USV vorhanden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Backup Server vorahnden</w:t>
            </w:r>
          </w:p>
        </w:tc>
        <w:tc>
          <w:tcPr>
            <w:tcW w:w="851" w:type="dxa"/>
          </w:tcPr>
          <w:p w14:paraId="1E8B00F5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1</w:t>
            </w:r>
          </w:p>
        </w:tc>
        <w:tc>
          <w:tcPr>
            <w:tcW w:w="1417" w:type="dxa"/>
          </w:tcPr>
          <w:p w14:paraId="55B07BF0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2018</w:t>
            </w:r>
          </w:p>
          <w:p w14:paraId="6E8F8FB9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  <w:p w14:paraId="14899329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2018</w:t>
            </w:r>
          </w:p>
          <w:p w14:paraId="7CDF558C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  <w:p w14:paraId="1EE1CAE8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  <w:p w14:paraId="5731E140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</w:p>
          <w:p w14:paraId="2F9B2C38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2019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2018</w:t>
            </w:r>
          </w:p>
        </w:tc>
        <w:tc>
          <w:tcPr>
            <w:tcW w:w="1418" w:type="dxa"/>
          </w:tcPr>
          <w:p w14:paraId="6EFC1D42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58FB60AA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3EB844FB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bookmarkEnd w:id="0"/>
      <w:tr w:rsidR="00394D3E" w:rsidRPr="00E5609B" w14:paraId="2736ACAE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E83FBA2" w14:textId="77777777" w:rsidR="00394D3E" w:rsidRPr="00E5609B" w:rsidRDefault="00394D3E" w:rsidP="00023D4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Klassenzimmer neues Schulhaus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5 Klassenzimmer mit Lan Verkabelung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 xml:space="preserve">W-Lan Abdeckung teilweise vorhanden, 4 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Acces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Points Verwaltung des W-Lan Netzes vorhanden, (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PaedML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, Verwaltungsnetz, Gästenetz)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r w:rsidRPr="00E5609B">
              <w:rPr>
                <w:color w:val="000000" w:themeColor="text1"/>
              </w:rPr>
              <w:fldChar w:fldCharType="begin"/>
            </w:r>
            <w:r w:rsidRPr="00E5609B">
              <w:rPr>
                <w:color w:val="000000" w:themeColor="text1"/>
              </w:rPr>
              <w:instrText xml:space="preserve"> HYPERLINK "https://administrator.de/forum/g%C3%A4ste-wlan-voucher-system-305460.html" </w:instrText>
            </w:r>
            <w:r w:rsidRPr="00E5609B">
              <w:rPr>
                <w:color w:val="000000" w:themeColor="text1"/>
              </w:rPr>
              <w:fldChar w:fldCharType="separate"/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Gäste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WLAN mit Voucher System</w:t>
            </w:r>
          </w:p>
          <w:p w14:paraId="285974A2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color w:val="000000" w:themeColor="text1"/>
              </w:rPr>
              <w:fldChar w:fldCharType="end"/>
            </w:r>
          </w:p>
        </w:tc>
        <w:tc>
          <w:tcPr>
            <w:tcW w:w="851" w:type="dxa"/>
          </w:tcPr>
          <w:p w14:paraId="0ADC2B38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14:paraId="3B72B7F2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2017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2020</w:t>
            </w:r>
          </w:p>
        </w:tc>
        <w:tc>
          <w:tcPr>
            <w:tcW w:w="1418" w:type="dxa"/>
          </w:tcPr>
          <w:p w14:paraId="3B078606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2AAD561E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56CD90BE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2A333977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78B5903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</w:tcPr>
          <w:p w14:paraId="37E2C512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14:paraId="11AF1C7B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14:paraId="05E46577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26154459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090" w:type="dxa"/>
          </w:tcPr>
          <w:p w14:paraId="18EBD410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94D3E" w:rsidRPr="00E5609B" w14:paraId="54316590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A3040EF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Tabletts 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Android Tabletts, Samsung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Tablettwagen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zur Aufbewahrung und zum Aufladen</w:t>
            </w:r>
          </w:p>
        </w:tc>
        <w:tc>
          <w:tcPr>
            <w:tcW w:w="851" w:type="dxa"/>
          </w:tcPr>
          <w:p w14:paraId="7837B4DD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25</w:t>
            </w:r>
          </w:p>
        </w:tc>
        <w:tc>
          <w:tcPr>
            <w:tcW w:w="1417" w:type="dxa"/>
          </w:tcPr>
          <w:p w14:paraId="0C226A4A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2016</w:t>
            </w:r>
          </w:p>
        </w:tc>
        <w:tc>
          <w:tcPr>
            <w:tcW w:w="1418" w:type="dxa"/>
          </w:tcPr>
          <w:p w14:paraId="1F5450DB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00AEAF57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48893E8C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5857872B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6122F6A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Laptops</w:t>
            </w:r>
          </w:p>
          <w:p w14:paraId="02B1B0C8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Lenovo T410 bis T440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Fujutsu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Siemens 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HP</w:t>
            </w:r>
          </w:p>
        </w:tc>
        <w:tc>
          <w:tcPr>
            <w:tcW w:w="851" w:type="dxa"/>
          </w:tcPr>
          <w:p w14:paraId="75D78FC4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10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8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8</w:t>
            </w:r>
          </w:p>
        </w:tc>
        <w:tc>
          <w:tcPr>
            <w:tcW w:w="1417" w:type="dxa"/>
          </w:tcPr>
          <w:p w14:paraId="69B34B5D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ab 2013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2016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2010</w:t>
            </w:r>
          </w:p>
        </w:tc>
        <w:tc>
          <w:tcPr>
            <w:tcW w:w="1418" w:type="dxa"/>
          </w:tcPr>
          <w:p w14:paraId="1E5F149D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Ja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Nein</w:t>
            </w:r>
          </w:p>
        </w:tc>
        <w:tc>
          <w:tcPr>
            <w:tcW w:w="992" w:type="dxa"/>
          </w:tcPr>
          <w:p w14:paraId="40A69F1B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5332A101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3E8FF37D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0E9545D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Für Lehrer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HP Pro Book X360</w:t>
            </w:r>
          </w:p>
          <w:p w14:paraId="0256422A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Apple Tablet 32 GB</w:t>
            </w:r>
          </w:p>
        </w:tc>
        <w:tc>
          <w:tcPr>
            <w:tcW w:w="851" w:type="dxa"/>
          </w:tcPr>
          <w:p w14:paraId="4234F895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15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10</w:t>
            </w:r>
          </w:p>
        </w:tc>
        <w:tc>
          <w:tcPr>
            <w:tcW w:w="1417" w:type="dxa"/>
          </w:tcPr>
          <w:p w14:paraId="0531563C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2020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2020</w:t>
            </w:r>
          </w:p>
        </w:tc>
        <w:tc>
          <w:tcPr>
            <w:tcW w:w="1418" w:type="dxa"/>
          </w:tcPr>
          <w:p w14:paraId="50C5E7B4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Ja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  <w:proofErr w:type="spellEnd"/>
          </w:p>
        </w:tc>
        <w:tc>
          <w:tcPr>
            <w:tcW w:w="992" w:type="dxa"/>
          </w:tcPr>
          <w:p w14:paraId="5356CF2A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445651E1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043FC2EE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37CD894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Beamer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, verschiedene Standorte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 xml:space="preserve">Aula, 1 Klassenzimmer, 1 flexibel 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lastRenderedPageBreak/>
              <w:t>einetzbarer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Motorleinwand in der Aula</w:t>
            </w:r>
          </w:p>
        </w:tc>
        <w:tc>
          <w:tcPr>
            <w:tcW w:w="851" w:type="dxa"/>
          </w:tcPr>
          <w:p w14:paraId="578D7B42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lastRenderedPageBreak/>
              <w:t>3</w:t>
            </w:r>
          </w:p>
        </w:tc>
        <w:tc>
          <w:tcPr>
            <w:tcW w:w="1417" w:type="dxa"/>
          </w:tcPr>
          <w:p w14:paraId="69BE767B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2015</w:t>
            </w:r>
          </w:p>
        </w:tc>
        <w:tc>
          <w:tcPr>
            <w:tcW w:w="1418" w:type="dxa"/>
          </w:tcPr>
          <w:p w14:paraId="4AD42EEA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4918A5DE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nein </w:t>
            </w:r>
          </w:p>
        </w:tc>
        <w:tc>
          <w:tcPr>
            <w:tcW w:w="1090" w:type="dxa"/>
          </w:tcPr>
          <w:p w14:paraId="51A00DD7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1AB38A41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25E56D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vertAlign w:val="superscript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TV Wagen mit DVD Player</w:t>
            </w:r>
          </w:p>
          <w:p w14:paraId="51DF4C94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Gurtweil neue Schule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Altes Schulhaus</w:t>
            </w:r>
          </w:p>
        </w:tc>
        <w:tc>
          <w:tcPr>
            <w:tcW w:w="851" w:type="dxa"/>
          </w:tcPr>
          <w:p w14:paraId="7E89BCA1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</w:t>
            </w:r>
          </w:p>
        </w:tc>
        <w:tc>
          <w:tcPr>
            <w:tcW w:w="1417" w:type="dxa"/>
          </w:tcPr>
          <w:p w14:paraId="051657CA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2017</w:t>
            </w:r>
          </w:p>
        </w:tc>
        <w:tc>
          <w:tcPr>
            <w:tcW w:w="1418" w:type="dxa"/>
          </w:tcPr>
          <w:p w14:paraId="4532980E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4100295A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3E3F3A7C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6FD8EB26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4CBA5F8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TV fest montiert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 xml:space="preserve">Schulhaus 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Aichen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Altes Schulhaus</w:t>
            </w:r>
          </w:p>
        </w:tc>
        <w:tc>
          <w:tcPr>
            <w:tcW w:w="851" w:type="dxa"/>
          </w:tcPr>
          <w:p w14:paraId="43AB0A70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</w:p>
        </w:tc>
        <w:tc>
          <w:tcPr>
            <w:tcW w:w="1417" w:type="dxa"/>
          </w:tcPr>
          <w:p w14:paraId="13BC4188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2018</w:t>
            </w:r>
          </w:p>
        </w:tc>
        <w:tc>
          <w:tcPr>
            <w:tcW w:w="1418" w:type="dxa"/>
          </w:tcPr>
          <w:p w14:paraId="382AC5E3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</w:p>
        </w:tc>
        <w:tc>
          <w:tcPr>
            <w:tcW w:w="992" w:type="dxa"/>
          </w:tcPr>
          <w:p w14:paraId="5BF67A3E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19BC8221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132DD83A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C215BA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Whiteboard 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Promethean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 xml:space="preserve"> fest verbaut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 xml:space="preserve">Schulhaus </w:t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Aichen</w:t>
            </w:r>
            <w:proofErr w:type="spellEnd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Neue Schule Gurtweil</w:t>
            </w:r>
          </w:p>
        </w:tc>
        <w:tc>
          <w:tcPr>
            <w:tcW w:w="851" w:type="dxa"/>
          </w:tcPr>
          <w:p w14:paraId="03C86368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1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</w:t>
            </w:r>
          </w:p>
        </w:tc>
        <w:tc>
          <w:tcPr>
            <w:tcW w:w="1417" w:type="dxa"/>
          </w:tcPr>
          <w:p w14:paraId="399A305F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2016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 xml:space="preserve">2015; 2017  </w:t>
            </w:r>
          </w:p>
        </w:tc>
        <w:tc>
          <w:tcPr>
            <w:tcW w:w="1418" w:type="dxa"/>
          </w:tcPr>
          <w:p w14:paraId="6B3E9110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Ja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</w:r>
            <w:proofErr w:type="spellStart"/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Ja</w:t>
            </w:r>
            <w:proofErr w:type="spellEnd"/>
          </w:p>
        </w:tc>
        <w:tc>
          <w:tcPr>
            <w:tcW w:w="992" w:type="dxa"/>
          </w:tcPr>
          <w:p w14:paraId="5A5009DF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4B97A1FA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4C4B716D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0CCEBD4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Drucker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Netzwerkdrucker im PC Raum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Kopierer im Lehrerzimmer im Netzwerk</w:t>
            </w:r>
          </w:p>
        </w:tc>
        <w:tc>
          <w:tcPr>
            <w:tcW w:w="851" w:type="dxa"/>
          </w:tcPr>
          <w:p w14:paraId="30801E26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1</w:t>
            </w: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1</w:t>
            </w:r>
          </w:p>
        </w:tc>
        <w:tc>
          <w:tcPr>
            <w:tcW w:w="1417" w:type="dxa"/>
          </w:tcPr>
          <w:p w14:paraId="3E11747E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br/>
              <w:t>2019</w:t>
            </w:r>
          </w:p>
        </w:tc>
        <w:tc>
          <w:tcPr>
            <w:tcW w:w="1418" w:type="dxa"/>
          </w:tcPr>
          <w:p w14:paraId="3EAED3B3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V</w:t>
            </w:r>
          </w:p>
        </w:tc>
        <w:tc>
          <w:tcPr>
            <w:tcW w:w="992" w:type="dxa"/>
          </w:tcPr>
          <w:p w14:paraId="53FC5045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090" w:type="dxa"/>
          </w:tcPr>
          <w:p w14:paraId="11A04388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nein</w:t>
            </w:r>
          </w:p>
        </w:tc>
      </w:tr>
      <w:tr w:rsidR="00394D3E" w:rsidRPr="00E5609B" w14:paraId="37F2C141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54B4535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</w:tcPr>
          <w:p w14:paraId="33AAB73B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14:paraId="37441605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14:paraId="4A0D9183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05942450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090" w:type="dxa"/>
          </w:tcPr>
          <w:p w14:paraId="1F41BCBF" w14:textId="77777777" w:rsidR="00394D3E" w:rsidRPr="00E5609B" w:rsidRDefault="00394D3E" w:rsidP="00023D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94D3E" w:rsidRPr="00E5609B" w14:paraId="3BC4C471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6ECBA98" w14:textId="77777777" w:rsidR="00394D3E" w:rsidRPr="00E5609B" w:rsidRDefault="00394D3E" w:rsidP="00023D4D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Probleme</w:t>
            </w:r>
          </w:p>
        </w:tc>
        <w:tc>
          <w:tcPr>
            <w:tcW w:w="851" w:type="dxa"/>
          </w:tcPr>
          <w:p w14:paraId="72BF4D34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14:paraId="3001CAFD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418" w:type="dxa"/>
          </w:tcPr>
          <w:p w14:paraId="4FD51291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3C362988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1090" w:type="dxa"/>
          </w:tcPr>
          <w:p w14:paraId="04E40C9E" w14:textId="77777777" w:rsidR="00394D3E" w:rsidRPr="00E5609B" w:rsidRDefault="00394D3E" w:rsidP="00023D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</w:p>
        </w:tc>
      </w:tr>
      <w:tr w:rsidR="00394D3E" w:rsidRPr="00E5609B" w14:paraId="4FA5FFB5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6"/>
          </w:tcPr>
          <w:p w14:paraId="06B101FD" w14:textId="77777777" w:rsidR="00394D3E" w:rsidRPr="00E5609B" w:rsidRDefault="00394D3E" w:rsidP="00023D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 xml:space="preserve">Verschiedene Schulgebäude mit unterschiedlicher Einrichtung, d.h. z.B. kein </w:t>
            </w:r>
            <w:proofErr w:type="spellStart"/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>PaedMl</w:t>
            </w:r>
            <w:proofErr w:type="spellEnd"/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 xml:space="preserve"> für </w:t>
            </w:r>
            <w:proofErr w:type="spellStart"/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>Allle</w:t>
            </w:r>
            <w:proofErr w:type="spellEnd"/>
          </w:p>
        </w:tc>
      </w:tr>
      <w:tr w:rsidR="00394D3E" w:rsidRPr="00E5609B" w14:paraId="3D6599D8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6"/>
          </w:tcPr>
          <w:p w14:paraId="2E4F9075" w14:textId="77777777" w:rsidR="00394D3E" w:rsidRPr="00E5609B" w:rsidRDefault="00394D3E" w:rsidP="00023D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 xml:space="preserve">Z.B. </w:t>
            </w:r>
            <w:proofErr w:type="spellStart"/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>Aichen</w:t>
            </w:r>
            <w:proofErr w:type="spellEnd"/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 xml:space="preserve"> hat einen Satz Laptops, 10 Stück, keine Verkabelung, schlechtes W-Lan, der Einsatz ist aufwendig und kompliziert, die Geräte können nicht zentral verwaltet werden. Eine Anbindung an </w:t>
            </w:r>
            <w:proofErr w:type="spellStart"/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>PaedMl</w:t>
            </w:r>
            <w:proofErr w:type="spellEnd"/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 xml:space="preserve"> besteht nicht.</w:t>
            </w:r>
          </w:p>
        </w:tc>
      </w:tr>
      <w:tr w:rsidR="00394D3E" w:rsidRPr="00E5609B" w14:paraId="0B0F49B9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6"/>
          </w:tcPr>
          <w:p w14:paraId="7DCBB5ED" w14:textId="77777777" w:rsidR="00394D3E" w:rsidRPr="00E5609B" w:rsidRDefault="00394D3E" w:rsidP="00023D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>Im alten Schulhaus stehen keine Schülergeräte zur Verfügung</w:t>
            </w:r>
          </w:p>
        </w:tc>
      </w:tr>
      <w:tr w:rsidR="00394D3E" w:rsidRPr="00E5609B" w14:paraId="6AAEF69E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6"/>
          </w:tcPr>
          <w:p w14:paraId="648C052A" w14:textId="77777777" w:rsidR="00394D3E" w:rsidRPr="00E5609B" w:rsidRDefault="00394D3E" w:rsidP="00023D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>Das Klassenzimmer im Rathaus ist ohne jede IT Ausstattung, es gibt auch keine visuelle Präsentationsmöglichkeit.</w:t>
            </w:r>
          </w:p>
        </w:tc>
      </w:tr>
      <w:tr w:rsidR="00394D3E" w:rsidRPr="00E5609B" w14:paraId="627820BC" w14:textId="77777777" w:rsidTr="00394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6"/>
          </w:tcPr>
          <w:p w14:paraId="55380DD9" w14:textId="77777777" w:rsidR="00394D3E" w:rsidRPr="00E5609B" w:rsidRDefault="00394D3E" w:rsidP="00023D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>In keinem Schulgebäude gibt es eine umfassende W-Lan Abdeckung.</w:t>
            </w:r>
          </w:p>
        </w:tc>
      </w:tr>
      <w:tr w:rsidR="00394D3E" w:rsidRPr="00E5609B" w14:paraId="74352BB0" w14:textId="77777777" w:rsidTr="00394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5" w:type="dxa"/>
            <w:gridSpan w:val="6"/>
          </w:tcPr>
          <w:p w14:paraId="358CC382" w14:textId="77777777" w:rsidR="00394D3E" w:rsidRPr="00E5609B" w:rsidRDefault="00394D3E" w:rsidP="00023D4D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</w:pPr>
            <w:r w:rsidRPr="00E5609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de-DE"/>
              </w:rPr>
              <w:t xml:space="preserve">Nur in wenigen Klassenzimmern gibt es adäquate Präsentationsmöglichkeiten </w:t>
            </w:r>
          </w:p>
        </w:tc>
      </w:tr>
    </w:tbl>
    <w:p w14:paraId="36D9FA7F" w14:textId="77777777" w:rsidR="001E3C2A" w:rsidRDefault="001E3C2A"/>
    <w:sectPr w:rsidR="001E3C2A" w:rsidSect="00394D3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6F161" w14:textId="77777777" w:rsidR="0009251F" w:rsidRDefault="0009251F" w:rsidP="00100DF3">
      <w:pPr>
        <w:spacing w:after="0" w:line="240" w:lineRule="auto"/>
      </w:pPr>
      <w:r>
        <w:separator/>
      </w:r>
    </w:p>
  </w:endnote>
  <w:endnote w:type="continuationSeparator" w:id="0">
    <w:p w14:paraId="72722D5E" w14:textId="77777777" w:rsidR="0009251F" w:rsidRDefault="0009251F" w:rsidP="0010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68FEC" w14:textId="77777777" w:rsidR="0009251F" w:rsidRDefault="0009251F" w:rsidP="00100DF3">
      <w:pPr>
        <w:spacing w:after="0" w:line="240" w:lineRule="auto"/>
      </w:pPr>
      <w:r>
        <w:separator/>
      </w:r>
    </w:p>
  </w:footnote>
  <w:footnote w:type="continuationSeparator" w:id="0">
    <w:p w14:paraId="59057F99" w14:textId="77777777" w:rsidR="0009251F" w:rsidRDefault="0009251F" w:rsidP="0010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A8ED8" w14:textId="77777777" w:rsidR="00100DF3" w:rsidRPr="00100DF3" w:rsidRDefault="00100DF3">
    <w:pPr>
      <w:pStyle w:val="Kopfzeile"/>
      <w:rPr>
        <w:b/>
        <w:bCs/>
        <w:sz w:val="40"/>
        <w:szCs w:val="40"/>
        <w:u w:val="single"/>
      </w:rPr>
    </w:pPr>
    <w:r w:rsidRPr="00100DF3">
      <w:rPr>
        <w:b/>
        <w:bCs/>
        <w:sz w:val="40"/>
        <w:szCs w:val="40"/>
        <w:u w:val="single"/>
      </w:rPr>
      <w:t>Stand Mai 2020</w:t>
    </w:r>
    <w:r w:rsidRPr="00100DF3">
      <w:rPr>
        <w:b/>
        <w:bCs/>
        <w:sz w:val="40"/>
        <w:szCs w:val="40"/>
        <w:u w:val="single"/>
      </w:rPr>
      <w:br/>
      <w:t>Hardware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4C1E"/>
    <w:multiLevelType w:val="hybridMultilevel"/>
    <w:tmpl w:val="164A6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3E"/>
    <w:rsid w:val="0009251F"/>
    <w:rsid w:val="00100DF3"/>
    <w:rsid w:val="001E3C2A"/>
    <w:rsid w:val="00394D3E"/>
    <w:rsid w:val="00EC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F743"/>
  <w15:chartTrackingRefBased/>
  <w15:docId w15:val="{C8BB8A25-03E5-4381-8689-7BB0D186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94D3E"/>
    <w:rPr>
      <w:rFonts w:eastAsiaTheme="minorEastAsia"/>
      <w:lang w:val="fr-FR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4D3E"/>
    <w:pPr>
      <w:ind w:left="720"/>
      <w:contextualSpacing/>
    </w:pPr>
  </w:style>
  <w:style w:type="table" w:customStyle="1" w:styleId="Listentabelle4Akzent41">
    <w:name w:val="Listentabelle 4 – Akzent 41"/>
    <w:basedOn w:val="NormaleTabelle"/>
    <w:uiPriority w:val="49"/>
    <w:rsid w:val="00394D3E"/>
    <w:pPr>
      <w:spacing w:after="0" w:line="240" w:lineRule="auto"/>
    </w:pPr>
    <w:rPr>
      <w:rFonts w:eastAsiaTheme="minorEastAsia"/>
      <w:lang w:val="fr-FR" w:eastAsia="ja-JP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0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DF3"/>
    <w:rPr>
      <w:rFonts w:eastAsiaTheme="minorEastAsia"/>
      <w:lang w:val="fr-FR" w:eastAsia="ja-JP"/>
    </w:rPr>
  </w:style>
  <w:style w:type="paragraph" w:styleId="Fuzeile">
    <w:name w:val="footer"/>
    <w:basedOn w:val="Standard"/>
    <w:link w:val="FuzeileZchn"/>
    <w:uiPriority w:val="99"/>
    <w:unhideWhenUsed/>
    <w:rsid w:val="0010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DF3"/>
    <w:rPr>
      <w:rFonts w:eastAsiaTheme="minorEastAsia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Gremmelspacher Karl</dc:creator>
  <cp:keywords/>
  <dc:description/>
  <cp:lastModifiedBy>Gremmelspacher Karl</cp:lastModifiedBy>
  <cp:revision>1</cp:revision>
  <cp:lastPrinted>2020-05-05T11:27:00Z</cp:lastPrinted>
  <dcterms:created xsi:type="dcterms:W3CDTF">2020-05-05T10:34:00Z</dcterms:created>
  <dcterms:modified xsi:type="dcterms:W3CDTF">2020-05-05T11:28:00Z</dcterms:modified>
</cp:coreProperties>
</file>